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EDF7" w14:textId="77777777" w:rsidR="004D5CAD" w:rsidRPr="004D5CAD" w:rsidRDefault="004D5CAD" w:rsidP="004D5CAD">
      <w:pPr>
        <w:shd w:val="clear" w:color="auto" w:fill="FFFFFF"/>
        <w:textAlignment w:val="baseline"/>
        <w:rPr>
          <w:rFonts w:ascii="Roboto" w:eastAsia="Times New Roman" w:hAnsi="Roboto" w:cs="Times New Roman"/>
          <w:color w:val="201F1E"/>
          <w:sz w:val="23"/>
          <w:szCs w:val="23"/>
        </w:rPr>
      </w:pPr>
      <w:r w:rsidRPr="004D5CAD">
        <w:rPr>
          <w:rFonts w:ascii="Roboto" w:eastAsia="Times New Roman" w:hAnsi="Roboto" w:cs="Times New Roman"/>
          <w:color w:val="201F1E"/>
          <w:sz w:val="23"/>
          <w:szCs w:val="23"/>
        </w:rPr>
        <w:t> </w:t>
      </w:r>
    </w:p>
    <w:p w14:paraId="49FF08E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Press Release</w:t>
      </w:r>
    </w:p>
    <w:p w14:paraId="5806510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055F46B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For Immediate Release                                                     </w:t>
      </w:r>
    </w:p>
    <w:p w14:paraId="3328DE2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December 20, 2019</w:t>
      </w:r>
    </w:p>
    <w:p w14:paraId="41DE774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br/>
      </w:r>
    </w:p>
    <w:p w14:paraId="0E937A4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Conference Announcement</w:t>
      </w:r>
    </w:p>
    <w:p w14:paraId="4AC5A25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Final Call for Abstracts</w:t>
      </w:r>
    </w:p>
    <w:p w14:paraId="1AF1F38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4F18F2B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The Science of Consciousness Conference -TSC</w:t>
      </w:r>
    </w:p>
    <w:p w14:paraId="0B241A7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Loews Ventana Canyon Resort</w:t>
      </w:r>
    </w:p>
    <w:p w14:paraId="0317313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Tucson, Arizona - April 13-18, 2020</w:t>
      </w:r>
    </w:p>
    <w:p w14:paraId="2BC83F2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3C2CC1F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u w:val="single"/>
          <w:bdr w:val="none" w:sz="0" w:space="0" w:color="auto" w:frame="1"/>
        </w:rPr>
        <w:t>Important Links:</w:t>
      </w:r>
    </w:p>
    <w:p w14:paraId="1C1B2EE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59E3108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TSC 2020 Conference Program Updates</w:t>
      </w:r>
    </w:p>
    <w:p w14:paraId="76FE2F9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The Center for Consciousness Studies</w:t>
      </w:r>
    </w:p>
    <w:p w14:paraId="107462D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University of Arizona</w:t>
      </w:r>
    </w:p>
    <w:p w14:paraId="5C008162"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4" w:tgtFrame="_blank" w:history="1">
        <w:r w:rsidR="004D5CAD" w:rsidRPr="004D5CAD">
          <w:rPr>
            <w:rFonts w:ascii="Calibri" w:eastAsia="Times New Roman" w:hAnsi="Calibri" w:cs="Times New Roman"/>
            <w:color w:val="800080"/>
            <w:sz w:val="24"/>
            <w:szCs w:val="24"/>
            <w:u w:val="single"/>
            <w:bdr w:val="none" w:sz="0" w:space="0" w:color="auto" w:frame="1"/>
          </w:rPr>
          <w:t>www.consciousness.arizona.edu</w:t>
        </w:r>
      </w:hyperlink>
    </w:p>
    <w:p w14:paraId="1A707E0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68A045F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Registration</w:t>
      </w:r>
    </w:p>
    <w:p w14:paraId="67A9B42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Abstract Submission - </w:t>
      </w:r>
      <w:r w:rsidRPr="004D5CAD">
        <w:rPr>
          <w:rFonts w:ascii="Calibri" w:eastAsia="Times New Roman" w:hAnsi="Calibri" w:cs="Times New Roman"/>
          <w:b/>
          <w:bCs/>
          <w:color w:val="201F1E"/>
          <w:sz w:val="24"/>
          <w:szCs w:val="24"/>
          <w:u w:val="single"/>
          <w:bdr w:val="none" w:sz="0" w:space="0" w:color="auto" w:frame="1"/>
        </w:rPr>
        <w:t>due January 9, 2020</w:t>
      </w:r>
    </w:p>
    <w:p w14:paraId="747133A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TSC 2020 Conference</w:t>
      </w:r>
    </w:p>
    <w:p w14:paraId="35D8693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University of Arizona portal</w:t>
      </w:r>
    </w:p>
    <w:p w14:paraId="4A481B4C"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5" w:tgtFrame="_blank" w:history="1">
        <w:r w:rsidR="004D5CAD" w:rsidRPr="004D5CAD">
          <w:rPr>
            <w:rFonts w:ascii="Calibri" w:eastAsia="Times New Roman" w:hAnsi="Calibri" w:cs="Times New Roman"/>
            <w:color w:val="800080"/>
            <w:sz w:val="24"/>
            <w:szCs w:val="24"/>
            <w:u w:val="single"/>
            <w:bdr w:val="none" w:sz="0" w:space="0" w:color="auto" w:frame="1"/>
          </w:rPr>
          <w:t>https://eagle.sbs.arizona.edu/sc/</w:t>
        </w:r>
      </w:hyperlink>
    </w:p>
    <w:p w14:paraId="4B4C09A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3F1C0E3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TSC 2020 Conference Payment System</w:t>
      </w:r>
    </w:p>
    <w:p w14:paraId="325AEC3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$550 Standard</w:t>
      </w:r>
    </w:p>
    <w:p w14:paraId="6524BA5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$450 Student</w:t>
      </w:r>
    </w:p>
    <w:p w14:paraId="4D0D9CE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$65  Optional Thursday Dinner</w:t>
      </w:r>
    </w:p>
    <w:p w14:paraId="1E4A43EF"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6" w:tgtFrame="_blank" w:history="1">
        <w:r w:rsidR="004D5CAD" w:rsidRPr="004D5CAD">
          <w:rPr>
            <w:rFonts w:ascii="Calibri" w:eastAsia="Times New Roman" w:hAnsi="Calibri" w:cs="Times New Roman"/>
            <w:b/>
            <w:bCs/>
            <w:color w:val="0000FF"/>
            <w:sz w:val="24"/>
            <w:szCs w:val="24"/>
            <w:u w:val="single"/>
            <w:bdr w:val="none" w:sz="0" w:space="0" w:color="auto" w:frame="1"/>
          </w:rPr>
          <w:t>Via EventBrite</w:t>
        </w:r>
      </w:hyperlink>
    </w:p>
    <w:p w14:paraId="221CE9C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u w:val="single"/>
          <w:bdr w:val="none" w:sz="0" w:space="0" w:color="auto" w:frame="1"/>
        </w:rPr>
        <w:t> </w:t>
      </w:r>
    </w:p>
    <w:p w14:paraId="4A40B1A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Conference Hotel</w:t>
      </w:r>
    </w:p>
    <w:p w14:paraId="2EED6A3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Loews Ventana Canyon Resort</w:t>
      </w:r>
    </w:p>
    <w:p w14:paraId="6511233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Room Block "Science of Consciousness" - $140/night</w:t>
      </w:r>
    </w:p>
    <w:p w14:paraId="5D81B1C7"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7" w:tgtFrame="_blank" w:history="1">
        <w:r w:rsidR="004D5CAD" w:rsidRPr="004D5CAD">
          <w:rPr>
            <w:rFonts w:ascii="Calibri" w:eastAsia="Times New Roman" w:hAnsi="Calibri" w:cs="Times New Roman"/>
            <w:color w:val="800080"/>
            <w:sz w:val="24"/>
            <w:szCs w:val="24"/>
            <w:u w:val="single"/>
            <w:bdr w:val="none" w:sz="0" w:space="0" w:color="auto" w:frame="1"/>
          </w:rPr>
          <w:t>https://www.loewshotels.com/ventana-canyon/the-science-of-consciousness-2020</w:t>
        </w:r>
      </w:hyperlink>
    </w:p>
    <w:p w14:paraId="538DF83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0878E094" w14:textId="77777777" w:rsidR="004D5CAD" w:rsidRPr="004D5CAD" w:rsidRDefault="004D5CAD" w:rsidP="004D5CAD">
      <w:pPr>
        <w:shd w:val="clear" w:color="auto" w:fill="FFFFFF"/>
        <w:jc w:val="both"/>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xml:space="preserve">'The Science of Consciousness' ('TSC') is the world's largest and longest-running interdisciplinary conference addressing fundamental questions regarding consciousness, the brain, reality and existence. Does consciousness emerge purely from complex computation among brain neurons, or is it an intrinsic feature of the universe? What can psychedelics tell us about consciousness and reality, and how can they best be used to treat mental and cognitive disorders? How do anesthetics act to selectively block consciousness, sparing non-conscious brain functions? What </w:t>
      </w:r>
      <w:r w:rsidRPr="004D5CAD">
        <w:rPr>
          <w:rFonts w:ascii="Calibri" w:eastAsia="Times New Roman" w:hAnsi="Calibri" w:cs="Times New Roman"/>
          <w:color w:val="201F1E"/>
          <w:sz w:val="24"/>
          <w:szCs w:val="24"/>
          <w:bdr w:val="none" w:sz="0" w:space="0" w:color="auto" w:frame="1"/>
        </w:rPr>
        <w:lastRenderedPageBreak/>
        <w:t>structures, regions and scale of brain activities best correlate with consciousness, and how do they lead to experiential 'qualia'? Is consciousness computation, or is it more related to resonance and vibrations? Do we have free will, and if so, how? Does consciousness depend on quantum physics, and does it create the flow of time? What </w:t>
      </w:r>
      <w:r w:rsidRPr="004D5CAD">
        <w:rPr>
          <w:rFonts w:ascii="Calibri" w:eastAsia="Times New Roman" w:hAnsi="Calibri" w:cs="Times New Roman"/>
          <w:i/>
          <w:iCs/>
          <w:color w:val="201F1E"/>
          <w:sz w:val="24"/>
          <w:szCs w:val="24"/>
          <w:bdr w:val="none" w:sz="0" w:space="0" w:color="auto" w:frame="1"/>
        </w:rPr>
        <w:t>is</w:t>
      </w:r>
      <w:r w:rsidRPr="004D5CAD">
        <w:rPr>
          <w:rFonts w:ascii="Calibri" w:eastAsia="Times New Roman" w:hAnsi="Calibri" w:cs="Times New Roman"/>
          <w:color w:val="201F1E"/>
          <w:sz w:val="24"/>
          <w:szCs w:val="24"/>
          <w:bdr w:val="none" w:sz="0" w:space="0" w:color="auto" w:frame="1"/>
        </w:rPr>
        <w:t> time? Can AI machines be conscious? What is life, and is it necessary for consciousness? Could inanimate objects, simple organisms and/or plants be conscious? Can consciousness be enhanced by genetics and/or technology?  </w:t>
      </w:r>
    </w:p>
    <w:p w14:paraId="204C4BE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2A07E6D5" w14:textId="77777777" w:rsidR="004D5CAD" w:rsidRPr="004D5CAD" w:rsidRDefault="004D5CAD" w:rsidP="004D5CAD">
      <w:pPr>
        <w:shd w:val="clear" w:color="auto" w:fill="FFFFFF"/>
        <w:jc w:val="both"/>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Pursuing these and other questions, ~700 scientists, philosophers, educators, academicians, students, meditators, artists, interested public and seekers from 50 countries will gather April 13-18, 2020 at Loews Ventana Canyon Resort, a plush ecolodge in the Catalina Mountains outside Tucson, Arizona. The 6-day program will consist of Plenary talk sessions, Workshops (Monday, April 13), Concurrent talk sessions, Posters, Exhibits, Social events and Entertainment in a fun, rigorous environment.   </w:t>
      </w:r>
    </w:p>
    <w:p w14:paraId="0C2F490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 </w:t>
      </w:r>
    </w:p>
    <w:p w14:paraId="0D116E9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u w:val="single"/>
          <w:bdr w:val="none" w:sz="0" w:space="0" w:color="auto" w:frame="1"/>
        </w:rPr>
        <w:t>CONFERENCE PROGRAM</w:t>
      </w:r>
    </w:p>
    <w:p w14:paraId="70CCFAB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02BB001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Workshop Program</w:t>
      </w:r>
    </w:p>
    <w:p w14:paraId="5B005D3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Monday April 13, 2020</w:t>
      </w:r>
    </w:p>
    <w:p w14:paraId="3805949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4921AAB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Updated Speakers listed on website </w:t>
      </w:r>
      <w:hyperlink r:id="rId8" w:tgtFrame="_blank" w:history="1">
        <w:r w:rsidRPr="004D5CAD">
          <w:rPr>
            <w:rFonts w:ascii="Calibri" w:eastAsia="Times New Roman" w:hAnsi="Calibri" w:cs="Times New Roman"/>
            <w:color w:val="0000FF"/>
            <w:sz w:val="24"/>
            <w:szCs w:val="24"/>
            <w:u w:val="single"/>
            <w:bdr w:val="none" w:sz="0" w:space="0" w:color="auto" w:frame="1"/>
          </w:rPr>
          <w:t>www.consciousness.arizona.edu</w:t>
        </w:r>
      </w:hyperlink>
      <w:r w:rsidRPr="004D5CAD">
        <w:rPr>
          <w:rFonts w:ascii="Calibri" w:eastAsia="Times New Roman" w:hAnsi="Calibri" w:cs="Times New Roman"/>
          <w:color w:val="201F1E"/>
          <w:sz w:val="24"/>
          <w:szCs w:val="24"/>
          <w:bdr w:val="none" w:sz="0" w:space="0" w:color="auto" w:frame="1"/>
        </w:rPr>
        <w:t>)</w:t>
      </w:r>
    </w:p>
    <w:p w14:paraId="2B9EE3C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0994429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Workshop Session 1</w:t>
      </w:r>
    </w:p>
    <w:p w14:paraId="17CAC49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9:00am-1:00pm - Morning</w:t>
      </w:r>
    </w:p>
    <w:p w14:paraId="58E5924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7A288B9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1. Anesthesia, consciousness and brain activity </w:t>
      </w:r>
    </w:p>
    <w:p w14:paraId="007F569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Bruce MacIver, Matthew Banks, Sarah Eagleman, Anthony Hudetz</w:t>
      </w:r>
    </w:p>
    <w:p w14:paraId="30292D0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r w:rsidRPr="004D5CAD">
        <w:rPr>
          <w:rFonts w:ascii="Calibri" w:eastAsia="Times New Roman" w:hAnsi="Calibri" w:cs="Times New Roman"/>
          <w:b/>
          <w:bCs/>
          <w:color w:val="201F1E"/>
          <w:sz w:val="24"/>
          <w:szCs w:val="24"/>
          <w:bdr w:val="none" w:sz="0" w:space="0" w:color="auto" w:frame="1"/>
        </w:rPr>
        <w:t> </w:t>
      </w:r>
    </w:p>
    <w:p w14:paraId="36B1476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2. Plants, medicine and consciousness </w:t>
      </w:r>
    </w:p>
    <w:p w14:paraId="4A0D01F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Dan Horner, Rajnish Khanna</w:t>
      </w:r>
    </w:p>
    <w:p w14:paraId="7010294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370D7C5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3. Time and consciousness </w:t>
      </w:r>
    </w:p>
    <w:p w14:paraId="1B68CC5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Harald Atmanspacher, Carlo Rovelli, Dean Buonomano, Sylvie Droit-Volet</w:t>
      </w:r>
    </w:p>
    <w:p w14:paraId="1E73BCD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59201D0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4. Consciousness/Agency duality</w:t>
      </w:r>
    </w:p>
    <w:p w14:paraId="40078E9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Jessica Rifkin, Noam Chomsky, Fernando Martinez, Massimo Piatelli-Palmarini</w:t>
      </w:r>
    </w:p>
    <w:p w14:paraId="7CF5C49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7B82D1B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Workshop Session 2 </w:t>
      </w:r>
    </w:p>
    <w:p w14:paraId="64B4D1D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Monday 2 pm - 6 pm</w:t>
      </w:r>
    </w:p>
    <w:p w14:paraId="07E410E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br/>
      </w:r>
    </w:p>
    <w:p w14:paraId="536882C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5. Education in 'Consciousness Studies'</w:t>
      </w:r>
    </w:p>
    <w:p w14:paraId="6B6DA32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Leslie Allan Combs, Maria Kasmirli, Thomas G. Bever</w:t>
      </w:r>
    </w:p>
    <w:p w14:paraId="6818ABA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lastRenderedPageBreak/>
        <w:br/>
      </w:r>
    </w:p>
    <w:p w14:paraId="157D8D5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6. Interconnectedness (IONS) </w:t>
      </w:r>
    </w:p>
    <w:p w14:paraId="0CA334FF" w14:textId="775CE140"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Arnaud Delorme, Dean Radin, Helane Wahbeh, Garre</w:t>
      </w:r>
      <w:r w:rsidR="00CE5CD2">
        <w:rPr>
          <w:rFonts w:ascii="Calibri" w:eastAsia="Times New Roman" w:hAnsi="Calibri" w:cs="Times New Roman"/>
          <w:color w:val="201F1E"/>
          <w:sz w:val="24"/>
          <w:szCs w:val="24"/>
          <w:bdr w:val="none" w:sz="0" w:space="0" w:color="auto" w:frame="1"/>
        </w:rPr>
        <w:t>t</w:t>
      </w:r>
      <w:r w:rsidRPr="004D5CAD">
        <w:rPr>
          <w:rFonts w:ascii="Calibri" w:eastAsia="Times New Roman" w:hAnsi="Calibri" w:cs="Times New Roman"/>
          <w:color w:val="201F1E"/>
          <w:sz w:val="24"/>
          <w:szCs w:val="24"/>
          <w:bdr w:val="none" w:sz="0" w:space="0" w:color="auto" w:frame="1"/>
        </w:rPr>
        <w:t xml:space="preserve">t </w:t>
      </w:r>
      <w:r w:rsidR="00032077">
        <w:rPr>
          <w:rFonts w:ascii="Calibri" w:eastAsia="Times New Roman" w:hAnsi="Calibri" w:cs="Times New Roman"/>
          <w:color w:val="201F1E"/>
          <w:sz w:val="24"/>
          <w:szCs w:val="24"/>
          <w:bdr w:val="none" w:sz="0" w:space="0" w:color="auto" w:frame="1"/>
        </w:rPr>
        <w:t>Mindt</w:t>
      </w:r>
    </w:p>
    <w:p w14:paraId="6C34C29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bookmarkStart w:id="0" w:name="_GoBack"/>
      <w:bookmarkEnd w:id="0"/>
    </w:p>
    <w:p w14:paraId="3F19542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7. Quantum agency and free will </w:t>
      </w:r>
    </w:p>
    <w:p w14:paraId="49BD177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Paavo Pylkkanen, Robert Prentner</w:t>
      </w:r>
    </w:p>
    <w:p w14:paraId="763AAAF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br/>
      </w:r>
    </w:p>
    <w:p w14:paraId="43BCB08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8. Enhancing states of consciousness with neurotechnology: </w:t>
      </w:r>
    </w:p>
    <w:p w14:paraId="38CDD25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An introduction and hands-on training</w:t>
      </w:r>
    </w:p>
    <w:p w14:paraId="4B0B012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Jay Sanguinetti, Sanjay Manchanda</w:t>
      </w:r>
    </w:p>
    <w:p w14:paraId="00386C8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0FA7F00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9. AI and Consciousness: Three fighting perspectives </w:t>
      </w:r>
    </w:p>
    <w:p w14:paraId="38AF06F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Riccardo Manzotti, Antonio Chella, Pietro Perconti</w:t>
      </w:r>
    </w:p>
    <w:p w14:paraId="2DAC221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3FA3790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Workshop Session 3 </w:t>
      </w:r>
    </w:p>
    <w:p w14:paraId="7D68059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Monday 7 pm - 10 pm</w:t>
      </w:r>
    </w:p>
    <w:p w14:paraId="1AAB8D8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2626BC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10. Psychedelics: Experience, Therapy and Science </w:t>
      </w:r>
    </w:p>
    <w:p w14:paraId="54CEBB4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Andrew Weil, Luis Eduardo Luna, Paul Stamets, Ede Frecksa, Dennis McKenna, Francisco Moreno, Christopher Timmerman-Slater, Mark Rasenick</w:t>
      </w:r>
    </w:p>
    <w:p w14:paraId="19F2FC18" w14:textId="77777777" w:rsidR="004D5CAD" w:rsidRPr="004D5CAD" w:rsidRDefault="004D5CAD" w:rsidP="004D5CAD">
      <w:pPr>
        <w:shd w:val="clear" w:color="auto" w:fill="FFFFFF"/>
        <w:ind w:left="720"/>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19BDD6C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THE SCIENCE OF CONSCIOUSNESS</w:t>
      </w:r>
    </w:p>
    <w:p w14:paraId="22E52A4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Program | TSC 2020</w:t>
      </w:r>
    </w:p>
    <w:p w14:paraId="4C945A3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725590B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Tuesday April 14, 2020</w:t>
      </w:r>
      <w:r w:rsidRPr="004D5CAD">
        <w:rPr>
          <w:rFonts w:ascii="MS Gothic" w:eastAsia="MS Gothic" w:hAnsi="MS Gothic" w:cs="MS Gothic" w:hint="eastAsia"/>
          <w:color w:val="201F1E"/>
          <w:sz w:val="24"/>
          <w:szCs w:val="24"/>
          <w:bdr w:val="none" w:sz="0" w:space="0" w:color="auto" w:frame="1"/>
        </w:rPr>
        <w:t> </w:t>
      </w:r>
      <w:r w:rsidRPr="004D5CAD">
        <w:rPr>
          <w:rFonts w:ascii="MS Gothic" w:eastAsia="MS Gothic" w:hAnsi="MS Gothic" w:cs="MS Gothic"/>
          <w:color w:val="201F1E"/>
          <w:sz w:val="24"/>
          <w:szCs w:val="24"/>
          <w:bdr w:val="none" w:sz="0" w:space="0" w:color="auto" w:frame="1"/>
        </w:rPr>
        <w:t> </w:t>
      </w:r>
    </w:p>
    <w:p w14:paraId="579DF18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1</w:t>
      </w:r>
      <w:r w:rsidRPr="004D5CAD">
        <w:rPr>
          <w:rFonts w:ascii="MS Gothic" w:eastAsia="MS Gothic" w:hAnsi="MS Gothic" w:cs="MS Gothic"/>
          <w:b/>
          <w:bCs/>
          <w:color w:val="201F1E"/>
          <w:sz w:val="24"/>
          <w:szCs w:val="24"/>
          <w:bdr w:val="none" w:sz="0" w:space="0" w:color="auto" w:frame="1"/>
        </w:rPr>
        <w:t> </w:t>
      </w:r>
    </w:p>
    <w:p w14:paraId="6146DC1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8:30 am - 10:40 pm</w:t>
      </w:r>
      <w:r w:rsidRPr="004D5CAD">
        <w:rPr>
          <w:rFonts w:ascii="MS Gothic" w:eastAsia="MS Gothic" w:hAnsi="MS Gothic" w:cs="MS Gothic"/>
          <w:color w:val="201F1E"/>
          <w:sz w:val="24"/>
          <w:szCs w:val="24"/>
          <w:bdr w:val="none" w:sz="0" w:space="0" w:color="auto" w:frame="1"/>
        </w:rPr>
        <w:t> </w:t>
      </w:r>
    </w:p>
    <w:p w14:paraId="7675823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TIME AND CONSCIOUSNESS</w:t>
      </w:r>
      <w:r w:rsidRPr="004D5CAD">
        <w:rPr>
          <w:rFonts w:ascii="MS Gothic" w:eastAsia="MS Gothic" w:hAnsi="MS Gothic" w:cs="MS Gothic"/>
          <w:color w:val="201F1E"/>
          <w:sz w:val="24"/>
          <w:szCs w:val="24"/>
          <w:bdr w:val="none" w:sz="0" w:space="0" w:color="auto" w:frame="1"/>
        </w:rPr>
        <w:t> </w:t>
      </w:r>
    </w:p>
    <w:p w14:paraId="151081F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Carlo Rovelli, Sylvie Droit-Volet, Dean Buonomano</w:t>
      </w:r>
    </w:p>
    <w:p w14:paraId="3556DDC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608747E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2</w:t>
      </w:r>
      <w:r w:rsidRPr="004D5CAD">
        <w:rPr>
          <w:rFonts w:ascii="MS Gothic" w:eastAsia="MS Gothic" w:hAnsi="MS Gothic" w:cs="MS Gothic"/>
          <w:b/>
          <w:bCs/>
          <w:color w:val="201F1E"/>
          <w:sz w:val="24"/>
          <w:szCs w:val="24"/>
          <w:bdr w:val="none" w:sz="0" w:space="0" w:color="auto" w:frame="1"/>
        </w:rPr>
        <w:t> </w:t>
      </w:r>
    </w:p>
    <w:p w14:paraId="40DF3C1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11:10 am - 12:30 pm</w:t>
      </w:r>
    </w:p>
    <w:p w14:paraId="4F122FC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REALITY / ILLUSION</w:t>
      </w:r>
    </w:p>
    <w:p w14:paraId="07BEC55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MS Gothic" w:eastAsia="MS Gothic" w:hAnsi="MS Gothic" w:cs="MS Gothic" w:hint="eastAsia"/>
          <w:color w:val="201F1E"/>
          <w:sz w:val="24"/>
          <w:szCs w:val="24"/>
          <w:bdr w:val="none" w:sz="0" w:space="0" w:color="auto" w:frame="1"/>
        </w:rPr>
        <w:t> </w:t>
      </w:r>
      <w:r w:rsidRPr="004D5CAD">
        <w:rPr>
          <w:rFonts w:ascii="Calibri" w:eastAsia="Times New Roman" w:hAnsi="Calibri" w:cs="Times New Roman"/>
          <w:color w:val="201F1E"/>
          <w:sz w:val="24"/>
          <w:szCs w:val="24"/>
          <w:bdr w:val="none" w:sz="0" w:space="0" w:color="auto" w:frame="1"/>
        </w:rPr>
        <w:t>Don Hoffman, Keith Frankish</w:t>
      </w:r>
      <w:r w:rsidRPr="004D5CAD">
        <w:rPr>
          <w:rFonts w:ascii="MS Gothic" w:eastAsia="MS Gothic" w:hAnsi="MS Gothic" w:cs="MS Gothic"/>
          <w:color w:val="201F1E"/>
          <w:sz w:val="24"/>
          <w:szCs w:val="24"/>
          <w:bdr w:val="none" w:sz="0" w:space="0" w:color="auto" w:frame="1"/>
        </w:rPr>
        <w:t> </w:t>
      </w:r>
    </w:p>
    <w:p w14:paraId="3CA4BC3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16D4A91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3</w:t>
      </w:r>
      <w:r w:rsidRPr="004D5CAD">
        <w:rPr>
          <w:rFonts w:ascii="MS Gothic" w:eastAsia="MS Gothic" w:hAnsi="MS Gothic" w:cs="MS Gothic"/>
          <w:b/>
          <w:bCs/>
          <w:color w:val="201F1E"/>
          <w:sz w:val="24"/>
          <w:szCs w:val="24"/>
          <w:bdr w:val="none" w:sz="0" w:space="0" w:color="auto" w:frame="1"/>
        </w:rPr>
        <w:t> </w:t>
      </w:r>
    </w:p>
    <w:p w14:paraId="7768033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2:00 pm - 4:10pm</w:t>
      </w:r>
    </w:p>
    <w:p w14:paraId="6C512F3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PSYCHEDELIC SCIENCE</w:t>
      </w:r>
      <w:r w:rsidRPr="004D5CAD">
        <w:rPr>
          <w:rFonts w:ascii="MS Gothic" w:eastAsia="MS Gothic" w:hAnsi="MS Gothic" w:cs="MS Gothic"/>
          <w:color w:val="201F1E"/>
          <w:sz w:val="24"/>
          <w:szCs w:val="24"/>
          <w:bdr w:val="none" w:sz="0" w:space="0" w:color="auto" w:frame="1"/>
        </w:rPr>
        <w:t> </w:t>
      </w:r>
    </w:p>
    <w:p w14:paraId="018D857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Paul Stamets, Christopher Timmerman-Slater, Mark Rasenick</w:t>
      </w:r>
    </w:p>
    <w:p w14:paraId="2D46AF8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0BC9955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Wednesday April 15, 2020</w:t>
      </w:r>
    </w:p>
    <w:p w14:paraId="4F72AC7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lastRenderedPageBreak/>
        <w:t>Plenary 4</w:t>
      </w:r>
      <w:r w:rsidRPr="004D5CAD">
        <w:rPr>
          <w:rFonts w:ascii="MS Gothic" w:eastAsia="MS Gothic" w:hAnsi="MS Gothic" w:cs="MS Gothic"/>
          <w:b/>
          <w:bCs/>
          <w:color w:val="201F1E"/>
          <w:sz w:val="24"/>
          <w:szCs w:val="24"/>
          <w:bdr w:val="none" w:sz="0" w:space="0" w:color="auto" w:frame="1"/>
        </w:rPr>
        <w:t> </w:t>
      </w:r>
    </w:p>
    <w:p w14:paraId="7D4E42F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8:30 am - 10:40 am</w:t>
      </w:r>
      <w:r w:rsidRPr="004D5CAD">
        <w:rPr>
          <w:rFonts w:ascii="MS Gothic" w:eastAsia="MS Gothic" w:hAnsi="MS Gothic" w:cs="MS Gothic"/>
          <w:color w:val="201F1E"/>
          <w:sz w:val="24"/>
          <w:szCs w:val="24"/>
          <w:bdr w:val="none" w:sz="0" w:space="0" w:color="auto" w:frame="1"/>
        </w:rPr>
        <w:t> </w:t>
      </w:r>
    </w:p>
    <w:p w14:paraId="3E6C63C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VIBRATIONS, RESONANCE AND CONSCIOUSNESS</w:t>
      </w:r>
    </w:p>
    <w:p w14:paraId="5F3BFBE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Lawrence Zbikowski, Selen Atasoy, Jonathan Schooler/Tam Hunt</w:t>
      </w:r>
      <w:r w:rsidRPr="004D5CAD">
        <w:rPr>
          <w:rFonts w:ascii="MS Mincho" w:eastAsia="MS Mincho" w:hAnsi="MS Mincho" w:cs="MS Mincho" w:hint="eastAsia"/>
          <w:color w:val="201F1E"/>
          <w:sz w:val="24"/>
          <w:szCs w:val="24"/>
          <w:bdr w:val="none" w:sz="0" w:space="0" w:color="auto" w:frame="1"/>
        </w:rPr>
        <w:t> </w:t>
      </w:r>
      <w:r w:rsidRPr="004D5CAD">
        <w:rPr>
          <w:rFonts w:ascii="MS Mincho" w:eastAsia="MS Mincho" w:hAnsi="MS Mincho" w:cs="MS Mincho"/>
          <w:color w:val="201F1E"/>
          <w:sz w:val="24"/>
          <w:szCs w:val="24"/>
          <w:bdr w:val="none" w:sz="0" w:space="0" w:color="auto" w:frame="1"/>
        </w:rPr>
        <w:t> </w:t>
      </w:r>
    </w:p>
    <w:p w14:paraId="1B3B41A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B53809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5</w:t>
      </w:r>
      <w:r w:rsidRPr="004D5CAD">
        <w:rPr>
          <w:rFonts w:ascii="MS Gothic" w:eastAsia="MS Gothic" w:hAnsi="MS Gothic" w:cs="MS Gothic"/>
          <w:b/>
          <w:bCs/>
          <w:color w:val="201F1E"/>
          <w:sz w:val="24"/>
          <w:szCs w:val="24"/>
          <w:bdr w:val="none" w:sz="0" w:space="0" w:color="auto" w:frame="1"/>
        </w:rPr>
        <w:t> </w:t>
      </w:r>
    </w:p>
    <w:p w14:paraId="5D79B6B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11:10am - 12:30 pm</w:t>
      </w:r>
    </w:p>
    <w:p w14:paraId="21626BD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ENHANCING CONSCIOUSNESS WITH BRAIN STIMULATION</w:t>
      </w:r>
    </w:p>
    <w:p w14:paraId="57D09C4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Alexander Bystritsky, Shinzen Young</w:t>
      </w:r>
      <w:r w:rsidRPr="004D5CAD">
        <w:rPr>
          <w:rFonts w:ascii="MS Gothic" w:eastAsia="MS Gothic" w:hAnsi="MS Gothic" w:cs="MS Gothic" w:hint="eastAsia"/>
          <w:color w:val="201F1E"/>
          <w:sz w:val="24"/>
          <w:szCs w:val="24"/>
          <w:bdr w:val="none" w:sz="0" w:space="0" w:color="auto" w:frame="1"/>
        </w:rPr>
        <w:t> </w:t>
      </w:r>
      <w:r w:rsidRPr="004D5CAD">
        <w:rPr>
          <w:rFonts w:ascii="MS Gothic" w:eastAsia="MS Gothic" w:hAnsi="MS Gothic" w:cs="MS Gothic"/>
          <w:color w:val="201F1E"/>
          <w:sz w:val="24"/>
          <w:szCs w:val="24"/>
          <w:bdr w:val="none" w:sz="0" w:space="0" w:color="auto" w:frame="1"/>
        </w:rPr>
        <w:t> </w:t>
      </w:r>
    </w:p>
    <w:p w14:paraId="79093DD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729560D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6</w:t>
      </w:r>
      <w:r w:rsidRPr="004D5CAD">
        <w:rPr>
          <w:rFonts w:ascii="MS Gothic" w:eastAsia="MS Gothic" w:hAnsi="MS Gothic" w:cs="MS Gothic"/>
          <w:b/>
          <w:bCs/>
          <w:color w:val="201F1E"/>
          <w:sz w:val="24"/>
          <w:szCs w:val="24"/>
          <w:bdr w:val="none" w:sz="0" w:space="0" w:color="auto" w:frame="1"/>
        </w:rPr>
        <w:t> </w:t>
      </w:r>
    </w:p>
    <w:p w14:paraId="67B0800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2:00pm - 4:10pm</w:t>
      </w:r>
      <w:r w:rsidRPr="004D5CAD">
        <w:rPr>
          <w:rFonts w:ascii="MS Gothic" w:eastAsia="MS Gothic" w:hAnsi="MS Gothic" w:cs="MS Gothic"/>
          <w:color w:val="201F1E"/>
          <w:sz w:val="24"/>
          <w:szCs w:val="24"/>
          <w:bdr w:val="none" w:sz="0" w:space="0" w:color="auto" w:frame="1"/>
        </w:rPr>
        <w:t> </w:t>
      </w:r>
    </w:p>
    <w:p w14:paraId="792D673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PSYCHEDELIC EXPERIENCE</w:t>
      </w:r>
    </w:p>
    <w:p w14:paraId="5DDE53F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Dennis McKenna, Luis Eduardo Luna, Ede Frecska </w:t>
      </w:r>
    </w:p>
    <w:p w14:paraId="35473B2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08B5825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Thursday April 16, 2020</w:t>
      </w:r>
      <w:r w:rsidRPr="004D5CAD">
        <w:rPr>
          <w:rFonts w:ascii="MS Gothic" w:eastAsia="MS Gothic" w:hAnsi="MS Gothic" w:cs="MS Gothic"/>
          <w:color w:val="201F1E"/>
          <w:sz w:val="24"/>
          <w:szCs w:val="24"/>
          <w:bdr w:val="none" w:sz="0" w:space="0" w:color="auto" w:frame="1"/>
        </w:rPr>
        <w:t> </w:t>
      </w:r>
    </w:p>
    <w:p w14:paraId="3656136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7</w:t>
      </w:r>
      <w:r w:rsidRPr="004D5CAD">
        <w:rPr>
          <w:rFonts w:ascii="MS Gothic" w:eastAsia="MS Gothic" w:hAnsi="MS Gothic" w:cs="MS Gothic"/>
          <w:b/>
          <w:bCs/>
          <w:color w:val="201F1E"/>
          <w:sz w:val="24"/>
          <w:szCs w:val="24"/>
          <w:bdr w:val="none" w:sz="0" w:space="0" w:color="auto" w:frame="1"/>
        </w:rPr>
        <w:t> </w:t>
      </w:r>
    </w:p>
    <w:p w14:paraId="1F33416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8:30am - 10:40am</w:t>
      </w:r>
      <w:r w:rsidRPr="004D5CAD">
        <w:rPr>
          <w:rFonts w:ascii="MS Gothic" w:eastAsia="MS Gothic" w:hAnsi="MS Gothic" w:cs="MS Gothic"/>
          <w:color w:val="201F1E"/>
          <w:sz w:val="24"/>
          <w:szCs w:val="24"/>
          <w:bdr w:val="none" w:sz="0" w:space="0" w:color="auto" w:frame="1"/>
        </w:rPr>
        <w:t> </w:t>
      </w:r>
    </w:p>
    <w:p w14:paraId="0C61680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FREE WILL</w:t>
      </w:r>
      <w:r w:rsidRPr="004D5CAD">
        <w:rPr>
          <w:rFonts w:ascii="MS Gothic" w:eastAsia="MS Gothic" w:hAnsi="MS Gothic" w:cs="MS Gothic"/>
          <w:color w:val="201F1E"/>
          <w:sz w:val="24"/>
          <w:szCs w:val="24"/>
          <w:bdr w:val="none" w:sz="0" w:space="0" w:color="auto" w:frame="1"/>
        </w:rPr>
        <w:t> </w:t>
      </w:r>
    </w:p>
    <w:p w14:paraId="0FE0E3A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Uri Maoz, Walter Sinnott-Armstrong, Aaron Schurger, Eve Isham</w:t>
      </w:r>
    </w:p>
    <w:p w14:paraId="418A7B5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br/>
      </w:r>
    </w:p>
    <w:p w14:paraId="78A9EA1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8</w:t>
      </w:r>
      <w:r w:rsidRPr="004D5CAD">
        <w:rPr>
          <w:rFonts w:ascii="MS Gothic" w:eastAsia="MS Gothic" w:hAnsi="MS Gothic" w:cs="MS Gothic"/>
          <w:color w:val="201F1E"/>
          <w:sz w:val="24"/>
          <w:szCs w:val="24"/>
          <w:bdr w:val="none" w:sz="0" w:space="0" w:color="auto" w:frame="1"/>
        </w:rPr>
        <w:t> </w:t>
      </w:r>
    </w:p>
    <w:p w14:paraId="2985F3A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11:40am - 1:00pm</w:t>
      </w:r>
      <w:r w:rsidRPr="004D5CAD">
        <w:rPr>
          <w:rFonts w:ascii="MS Gothic" w:eastAsia="MS Gothic" w:hAnsi="MS Gothic" w:cs="MS Gothic"/>
          <w:color w:val="201F1E"/>
          <w:sz w:val="24"/>
          <w:szCs w:val="24"/>
          <w:bdr w:val="none" w:sz="0" w:space="0" w:color="auto" w:frame="1"/>
        </w:rPr>
        <w:t> </w:t>
      </w:r>
    </w:p>
    <w:p w14:paraId="12E2422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KEYNOTE: Michael Pollan "Self, Consciousness and Psychedelic Experience"</w:t>
      </w:r>
      <w:r w:rsidRPr="004D5CAD">
        <w:rPr>
          <w:rFonts w:ascii="MS Gothic" w:eastAsia="MS Gothic" w:hAnsi="MS Gothic" w:cs="MS Gothic"/>
          <w:b/>
          <w:bCs/>
          <w:color w:val="201F1E"/>
          <w:sz w:val="24"/>
          <w:szCs w:val="24"/>
          <w:bdr w:val="none" w:sz="0" w:space="0" w:color="auto" w:frame="1"/>
        </w:rPr>
        <w:t> </w:t>
      </w:r>
    </w:p>
    <w:p w14:paraId="0D10101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3C45C78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9</w:t>
      </w:r>
    </w:p>
    <w:p w14:paraId="5C044DF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2:30pm - 4:40 pm</w:t>
      </w:r>
      <w:r w:rsidRPr="004D5CAD">
        <w:rPr>
          <w:rFonts w:ascii="MS Gothic" w:eastAsia="MS Gothic" w:hAnsi="MS Gothic" w:cs="MS Gothic"/>
          <w:color w:val="201F1E"/>
          <w:sz w:val="24"/>
          <w:szCs w:val="24"/>
          <w:bdr w:val="none" w:sz="0" w:space="0" w:color="auto" w:frame="1"/>
        </w:rPr>
        <w:t> </w:t>
      </w:r>
    </w:p>
    <w:p w14:paraId="2C3031A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IS THE UNIVERSE CONSCIOUS?</w:t>
      </w:r>
      <w:r w:rsidRPr="004D5CAD">
        <w:rPr>
          <w:rFonts w:ascii="MS Gothic" w:eastAsia="MS Gothic" w:hAnsi="MS Gothic" w:cs="MS Gothic"/>
          <w:color w:val="201F1E"/>
          <w:sz w:val="24"/>
          <w:szCs w:val="24"/>
          <w:bdr w:val="none" w:sz="0" w:space="0" w:color="auto" w:frame="1"/>
        </w:rPr>
        <w:t> </w:t>
      </w:r>
    </w:p>
    <w:p w14:paraId="4FEED37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Miri Albahari, Deepak Chopra, Philip Goff </w:t>
      </w:r>
      <w:r w:rsidRPr="004D5CAD">
        <w:rPr>
          <w:rFonts w:ascii="MS Mincho" w:eastAsia="MS Mincho" w:hAnsi="MS Mincho" w:cs="MS Mincho"/>
          <w:color w:val="201F1E"/>
          <w:sz w:val="24"/>
          <w:szCs w:val="24"/>
          <w:bdr w:val="none" w:sz="0" w:space="0" w:color="auto" w:frame="1"/>
        </w:rPr>
        <w:t> </w:t>
      </w:r>
    </w:p>
    <w:p w14:paraId="1832CA8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br/>
      </w:r>
    </w:p>
    <w:p w14:paraId="6F91730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Friday April 17, 2020</w:t>
      </w:r>
    </w:p>
    <w:p w14:paraId="39F63A9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10</w:t>
      </w:r>
    </w:p>
    <w:p w14:paraId="3632A07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8:30am - 10:40am</w:t>
      </w:r>
      <w:r w:rsidRPr="004D5CAD">
        <w:rPr>
          <w:rFonts w:ascii="MS Gothic" w:eastAsia="MS Gothic" w:hAnsi="MS Gothic" w:cs="MS Gothic"/>
          <w:color w:val="201F1E"/>
          <w:sz w:val="24"/>
          <w:szCs w:val="24"/>
          <w:bdr w:val="none" w:sz="0" w:space="0" w:color="auto" w:frame="1"/>
        </w:rPr>
        <w:t> </w:t>
      </w:r>
    </w:p>
    <w:p w14:paraId="4F43383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QUANTUM COMPUTING / AI / QUANTUM CONSCIOUSNESS</w:t>
      </w:r>
    </w:p>
    <w:p w14:paraId="60CFA1C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Hartmut Neven/Peter Read, Anita Goel, Stuart Hameroff</w:t>
      </w:r>
    </w:p>
    <w:p w14:paraId="187DC09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2B52E36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11</w:t>
      </w:r>
    </w:p>
    <w:p w14:paraId="25EBED1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MS Gothic" w:eastAsia="MS Gothic" w:hAnsi="MS Gothic" w:cs="MS Gothic" w:hint="eastAsia"/>
          <w:color w:val="201F1E"/>
          <w:sz w:val="24"/>
          <w:szCs w:val="24"/>
          <w:bdr w:val="none" w:sz="0" w:space="0" w:color="auto" w:frame="1"/>
        </w:rPr>
        <w:t> </w:t>
      </w:r>
      <w:r w:rsidRPr="004D5CAD">
        <w:rPr>
          <w:rFonts w:ascii="Calibri" w:eastAsia="Times New Roman" w:hAnsi="Calibri" w:cs="Times New Roman"/>
          <w:color w:val="201F1E"/>
          <w:sz w:val="24"/>
          <w:szCs w:val="24"/>
          <w:bdr w:val="none" w:sz="0" w:space="0" w:color="auto" w:frame="1"/>
        </w:rPr>
        <w:t>11:10am - 12:30pm</w:t>
      </w:r>
    </w:p>
    <w:p w14:paraId="66F38E6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MS Gothic" w:eastAsia="MS Gothic" w:hAnsi="MS Gothic" w:cs="MS Gothic" w:hint="eastAsia"/>
          <w:b/>
          <w:bCs/>
          <w:color w:val="201F1E"/>
          <w:sz w:val="24"/>
          <w:szCs w:val="24"/>
          <w:bdr w:val="none" w:sz="0" w:space="0" w:color="auto" w:frame="1"/>
        </w:rPr>
        <w:t> </w:t>
      </w:r>
      <w:r w:rsidRPr="004D5CAD">
        <w:rPr>
          <w:rFonts w:ascii="Calibri" w:eastAsia="Times New Roman" w:hAnsi="Calibri" w:cs="Times New Roman"/>
          <w:b/>
          <w:bCs/>
          <w:color w:val="201F1E"/>
          <w:sz w:val="24"/>
          <w:szCs w:val="24"/>
          <w:bdr w:val="none" w:sz="0" w:space="0" w:color="auto" w:frame="1"/>
        </w:rPr>
        <w:t>KEYNOTE: Edvard Moser (Nobel Laureate) </w:t>
      </w:r>
      <w:r w:rsidRPr="004D5CAD">
        <w:rPr>
          <w:rFonts w:ascii="MS Gothic" w:eastAsia="MS Gothic" w:hAnsi="MS Gothic" w:cs="MS Gothic" w:hint="eastAsia"/>
          <w:b/>
          <w:bCs/>
          <w:color w:val="201F1E"/>
          <w:sz w:val="24"/>
          <w:szCs w:val="24"/>
          <w:bdr w:val="none" w:sz="0" w:space="0" w:color="auto" w:frame="1"/>
        </w:rPr>
        <w:t> </w:t>
      </w:r>
      <w:r w:rsidRPr="004D5CAD">
        <w:rPr>
          <w:rFonts w:ascii="Calibri" w:eastAsia="Times New Roman" w:hAnsi="Calibri" w:cs="Times New Roman"/>
          <w:b/>
          <w:bCs/>
          <w:color w:val="201F1E"/>
          <w:sz w:val="24"/>
          <w:szCs w:val="24"/>
          <w:bdr w:val="none" w:sz="0" w:space="0" w:color="auto" w:frame="1"/>
        </w:rPr>
        <w:t>"Space and Time in the Brain"</w:t>
      </w:r>
    </w:p>
    <w:p w14:paraId="28AAF9B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23A6AF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lastRenderedPageBreak/>
        <w:t>Plenary 12</w:t>
      </w:r>
      <w:r w:rsidRPr="004D5CAD">
        <w:rPr>
          <w:rFonts w:ascii="MS Gothic" w:eastAsia="MS Gothic" w:hAnsi="MS Gothic" w:cs="MS Gothic"/>
          <w:b/>
          <w:bCs/>
          <w:color w:val="201F1E"/>
          <w:sz w:val="24"/>
          <w:szCs w:val="24"/>
          <w:bdr w:val="none" w:sz="0" w:space="0" w:color="auto" w:frame="1"/>
        </w:rPr>
        <w:t> </w:t>
      </w:r>
    </w:p>
    <w:p w14:paraId="5627951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2:00pm - 4:10pm</w:t>
      </w:r>
      <w:r w:rsidRPr="004D5CAD">
        <w:rPr>
          <w:rFonts w:ascii="MS Gothic" w:eastAsia="MS Gothic" w:hAnsi="MS Gothic" w:cs="MS Gothic"/>
          <w:color w:val="201F1E"/>
          <w:sz w:val="24"/>
          <w:szCs w:val="24"/>
          <w:bdr w:val="none" w:sz="0" w:space="0" w:color="auto" w:frame="1"/>
        </w:rPr>
        <w:t> </w:t>
      </w:r>
    </w:p>
    <w:p w14:paraId="478FBF7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ORIGIN OF EEG</w:t>
      </w:r>
      <w:r w:rsidRPr="004D5CAD">
        <w:rPr>
          <w:rFonts w:ascii="MS Gothic" w:eastAsia="MS Gothic" w:hAnsi="MS Gothic" w:cs="MS Gothic"/>
          <w:color w:val="201F1E"/>
          <w:sz w:val="24"/>
          <w:szCs w:val="24"/>
          <w:bdr w:val="none" w:sz="0" w:space="0" w:color="auto" w:frame="1"/>
        </w:rPr>
        <w:t> </w:t>
      </w:r>
    </w:p>
    <w:p w14:paraId="70B11AD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Paul L. Nunez, Alysson Muotri, Horacio Cantiello</w:t>
      </w:r>
    </w:p>
    <w:p w14:paraId="555F5F1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6CF6C4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Saturday April 18, 2020</w:t>
      </w:r>
    </w:p>
    <w:p w14:paraId="1E7A2D8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13</w:t>
      </w:r>
      <w:r w:rsidRPr="004D5CAD">
        <w:rPr>
          <w:rFonts w:ascii="MS Gothic" w:eastAsia="MS Gothic" w:hAnsi="MS Gothic" w:cs="MS Gothic"/>
          <w:b/>
          <w:bCs/>
          <w:color w:val="201F1E"/>
          <w:sz w:val="24"/>
          <w:szCs w:val="24"/>
          <w:bdr w:val="none" w:sz="0" w:space="0" w:color="auto" w:frame="1"/>
        </w:rPr>
        <w:t> </w:t>
      </w:r>
    </w:p>
    <w:p w14:paraId="5032257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9:00am - 10:20am</w:t>
      </w:r>
      <w:r w:rsidRPr="004D5CAD">
        <w:rPr>
          <w:rFonts w:ascii="MS Gothic" w:eastAsia="MS Gothic" w:hAnsi="MS Gothic" w:cs="MS Gothic"/>
          <w:color w:val="201F1E"/>
          <w:sz w:val="24"/>
          <w:szCs w:val="24"/>
          <w:bdr w:val="none" w:sz="0" w:space="0" w:color="auto" w:frame="1"/>
        </w:rPr>
        <w:t> </w:t>
      </w:r>
    </w:p>
    <w:p w14:paraId="2ED3CBE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PREDICTIVE CODING</w:t>
      </w:r>
    </w:p>
    <w:p w14:paraId="0E43157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MS Gothic" w:eastAsia="MS Gothic" w:hAnsi="MS Gothic" w:cs="MS Gothic" w:hint="eastAsia"/>
          <w:color w:val="201F1E"/>
          <w:sz w:val="24"/>
          <w:szCs w:val="24"/>
          <w:bdr w:val="none" w:sz="0" w:space="0" w:color="auto" w:frame="1"/>
        </w:rPr>
        <w:t> </w:t>
      </w:r>
      <w:r w:rsidRPr="004D5CAD">
        <w:rPr>
          <w:rFonts w:ascii="Calibri" w:eastAsia="Times New Roman" w:hAnsi="Calibri" w:cs="Times New Roman"/>
          <w:color w:val="201F1E"/>
          <w:sz w:val="24"/>
          <w:szCs w:val="24"/>
          <w:bdr w:val="none" w:sz="0" w:space="0" w:color="auto" w:frame="1"/>
        </w:rPr>
        <w:t>Lucia Melloni, Peter Kok</w:t>
      </w:r>
    </w:p>
    <w:p w14:paraId="3E9A81C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872183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Plenary 14</w:t>
      </w:r>
      <w:r w:rsidRPr="004D5CAD">
        <w:rPr>
          <w:rFonts w:ascii="MS Gothic" w:eastAsia="MS Gothic" w:hAnsi="MS Gothic" w:cs="MS Gothic"/>
          <w:b/>
          <w:bCs/>
          <w:color w:val="201F1E"/>
          <w:sz w:val="24"/>
          <w:szCs w:val="24"/>
          <w:bdr w:val="none" w:sz="0" w:space="0" w:color="auto" w:frame="1"/>
        </w:rPr>
        <w:t> </w:t>
      </w:r>
    </w:p>
    <w:p w14:paraId="5C18F80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10:40 am - 12:30pm</w:t>
      </w:r>
      <w:r w:rsidRPr="004D5CAD">
        <w:rPr>
          <w:rFonts w:ascii="MS Gothic" w:eastAsia="MS Gothic" w:hAnsi="MS Gothic" w:cs="MS Gothic"/>
          <w:color w:val="201F1E"/>
          <w:sz w:val="24"/>
          <w:szCs w:val="24"/>
          <w:bdr w:val="none" w:sz="0" w:space="0" w:color="auto" w:frame="1"/>
        </w:rPr>
        <w:t> </w:t>
      </w:r>
    </w:p>
    <w:p w14:paraId="44EF5DB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PLANTS AND CONSCIOUSNESS</w:t>
      </w:r>
      <w:r w:rsidRPr="004D5CAD">
        <w:rPr>
          <w:rFonts w:ascii="MS Gothic" w:eastAsia="MS Gothic" w:hAnsi="MS Gothic" w:cs="MS Gothic"/>
          <w:color w:val="201F1E"/>
          <w:sz w:val="24"/>
          <w:szCs w:val="24"/>
          <w:bdr w:val="none" w:sz="0" w:space="0" w:color="auto" w:frame="1"/>
        </w:rPr>
        <w:t> </w:t>
      </w:r>
    </w:p>
    <w:p w14:paraId="2DEBDC8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Monica Gagliano, Jon Mallatt</w:t>
      </w:r>
    </w:p>
    <w:p w14:paraId="4C78CC3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514010C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Additional Sessions</w:t>
      </w:r>
    </w:p>
    <w:p w14:paraId="21D0B39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5E86165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CONCURRENT TALK SESSIONS</w:t>
      </w:r>
      <w:r w:rsidRPr="004D5CAD">
        <w:rPr>
          <w:rFonts w:ascii="Calibri" w:eastAsia="Times New Roman" w:hAnsi="Calibri" w:cs="Times New Roman"/>
          <w:color w:val="201F1E"/>
          <w:sz w:val="24"/>
          <w:szCs w:val="24"/>
          <w:bdr w:val="none" w:sz="0" w:space="0" w:color="auto" w:frame="1"/>
        </w:rPr>
        <w:t> - presenters TBA (C1-C27)</w:t>
      </w:r>
    </w:p>
    <w:p w14:paraId="591334A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Tuesday        April 14     5:00-7:00 pm</w:t>
      </w:r>
    </w:p>
    <w:p w14:paraId="50D80E5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Wednesday   April 15    5:00-7:00 pm</w:t>
      </w:r>
    </w:p>
    <w:p w14:paraId="0BA9E18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Friday            April 17     5:00-7:00 pm</w:t>
      </w:r>
    </w:p>
    <w:p w14:paraId="0F3D3F4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3BB039D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After the Plenary Program (Tuesday, Wednesday and Friday 5:00-7:00pm)</w:t>
      </w:r>
    </w:p>
    <w:p w14:paraId="72A8B54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seven parallel sessions with 5 speakers each (105 speakers total) cover particular focused areas.</w:t>
      </w:r>
    </w:p>
    <w:p w14:paraId="4D3FC83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Concurrent Talks are 20 minutes each with 5 minutes discussion per speaker. </w:t>
      </w:r>
    </w:p>
    <w:p w14:paraId="22F0312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739AA33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POSTER SESSIONS</w:t>
      </w:r>
      <w:r w:rsidRPr="004D5CAD">
        <w:rPr>
          <w:rFonts w:ascii="Calibri" w:eastAsia="Times New Roman" w:hAnsi="Calibri" w:cs="Times New Roman"/>
          <w:color w:val="201F1E"/>
          <w:sz w:val="24"/>
          <w:szCs w:val="24"/>
          <w:bdr w:val="none" w:sz="0" w:space="0" w:color="auto" w:frame="1"/>
        </w:rPr>
        <w:t> - presenters TBA (P1 and P 2)</w:t>
      </w:r>
    </w:p>
    <w:p w14:paraId="0E73A2F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Wednesday  April 15 and Friday  April 17  7:00- 9:30 pm</w:t>
      </w:r>
    </w:p>
    <w:p w14:paraId="053E88B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Guidelines -</w:t>
      </w:r>
    </w:p>
    <w:p w14:paraId="4B0F7872"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9" w:tgtFrame="_blank" w:history="1">
        <w:r w:rsidR="004D5CAD" w:rsidRPr="004D5CAD">
          <w:rPr>
            <w:rFonts w:ascii="Calibri" w:eastAsia="Times New Roman" w:hAnsi="Calibri" w:cs="Times New Roman"/>
            <w:color w:val="800080"/>
            <w:sz w:val="24"/>
            <w:szCs w:val="24"/>
            <w:u w:val="single"/>
            <w:bdr w:val="none" w:sz="0" w:space="0" w:color="auto" w:frame="1"/>
          </w:rPr>
          <w:t>http://www.consciousness.arizona.edu/2020PosterSessionGuideines.htm</w:t>
        </w:r>
      </w:hyperlink>
    </w:p>
    <w:p w14:paraId="2B8C8E7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A418DD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EXHIBITORS -</w:t>
      </w:r>
      <w:r w:rsidRPr="004D5CAD">
        <w:rPr>
          <w:rFonts w:ascii="Calibri" w:eastAsia="Times New Roman" w:hAnsi="Calibri" w:cs="Times New Roman"/>
          <w:color w:val="201F1E"/>
          <w:sz w:val="24"/>
          <w:szCs w:val="24"/>
          <w:bdr w:val="none" w:sz="0" w:space="0" w:color="auto" w:frame="1"/>
        </w:rPr>
        <w:t> Health, Technology, Art Demos and Installations</w:t>
      </w:r>
    </w:p>
    <w:p w14:paraId="4FEC716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Daily and Evening Sessions</w:t>
      </w:r>
    </w:p>
    <w:p w14:paraId="3CC7BB5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Wednesday  April 15 and Friday April 17  7:00-9:30 pm</w:t>
      </w:r>
    </w:p>
    <w:p w14:paraId="556AA53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Additional time for Exhibitors:</w:t>
      </w:r>
    </w:p>
    <w:p w14:paraId="774FFF3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Monday, April 13 - during Workshop session breaks</w:t>
      </w:r>
    </w:p>
    <w:p w14:paraId="52FE1C6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Sponsor Information</w:t>
      </w:r>
    </w:p>
    <w:p w14:paraId="79952D6D"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10" w:tgtFrame="_blank" w:history="1">
        <w:r w:rsidR="004D5CAD" w:rsidRPr="004D5CAD">
          <w:rPr>
            <w:rFonts w:ascii="Calibri" w:eastAsia="Times New Roman" w:hAnsi="Calibri" w:cs="Times New Roman"/>
            <w:color w:val="0000FF"/>
            <w:sz w:val="24"/>
            <w:szCs w:val="24"/>
            <w:u w:val="single"/>
            <w:bdr w:val="none" w:sz="0" w:space="0" w:color="auto" w:frame="1"/>
          </w:rPr>
          <w:t>center@email.arizona.edu</w:t>
        </w:r>
      </w:hyperlink>
    </w:p>
    <w:p w14:paraId="6AFCB8C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7C490EF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Submissions for Digital, Installation</w:t>
      </w:r>
    </w:p>
    <w:p w14:paraId="19CF285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and Performance Art and Exhibitors</w:t>
      </w:r>
    </w:p>
    <w:p w14:paraId="3B4C588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Please submit an abstract via the </w:t>
      </w:r>
      <w:r w:rsidRPr="004D5CAD">
        <w:rPr>
          <w:rFonts w:ascii="Calibri" w:eastAsia="Times New Roman" w:hAnsi="Calibri" w:cs="Times New Roman"/>
          <w:b/>
          <w:bCs/>
          <w:color w:val="201F1E"/>
          <w:sz w:val="24"/>
          <w:szCs w:val="24"/>
          <w:bdr w:val="none" w:sz="0" w:space="0" w:color="auto" w:frame="1"/>
        </w:rPr>
        <w:t>online abstract system</w:t>
      </w:r>
    </w:p>
    <w:p w14:paraId="7AECACE5"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11" w:tgtFrame="_blank" w:history="1">
        <w:r w:rsidR="004D5CAD" w:rsidRPr="004D5CAD">
          <w:rPr>
            <w:rFonts w:ascii="Calibri" w:eastAsia="Times New Roman" w:hAnsi="Calibri" w:cs="Times New Roman"/>
            <w:color w:val="0000FF"/>
            <w:sz w:val="24"/>
            <w:szCs w:val="24"/>
            <w:u w:val="single"/>
            <w:bdr w:val="none" w:sz="0" w:space="0" w:color="auto" w:frame="1"/>
          </w:rPr>
          <w:t>https://eagle.sbs.arizona.edu/sc/</w:t>
        </w:r>
      </w:hyperlink>
    </w:p>
    <w:p w14:paraId="64B1D17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and send large files to:  </w:t>
      </w:r>
      <w:hyperlink r:id="rId12" w:tgtFrame="_blank" w:history="1">
        <w:r w:rsidRPr="004D5CAD">
          <w:rPr>
            <w:rFonts w:ascii="Calibri" w:eastAsia="Times New Roman" w:hAnsi="Calibri" w:cs="Times New Roman"/>
            <w:color w:val="0000FF"/>
            <w:sz w:val="24"/>
            <w:szCs w:val="24"/>
            <w:u w:val="single"/>
            <w:bdr w:val="none" w:sz="0" w:space="0" w:color="auto" w:frame="1"/>
          </w:rPr>
          <w:t>center@email.arizona.edu</w:t>
        </w:r>
      </w:hyperlink>
    </w:p>
    <w:p w14:paraId="14BCA67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244A982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DAILY WELLNESS</w:t>
      </w:r>
    </w:p>
    <w:p w14:paraId="5CBB7B6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MONDAY-SATURDAY</w:t>
      </w:r>
    </w:p>
    <w:p w14:paraId="1F7A5F4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34A63BD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TENNIS-CENTRIC - daily</w:t>
      </w:r>
    </w:p>
    <w:p w14:paraId="6851F25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7:00 am - 8:00 am</w:t>
      </w:r>
    </w:p>
    <w:p w14:paraId="2ACB6BB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Tennis courts</w:t>
      </w:r>
    </w:p>
    <w:p w14:paraId="58EF4EF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TennisCentric, Mark Valladares </w:t>
      </w:r>
    </w:p>
    <w:p w14:paraId="6FB49E7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7F2FFB1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MEDITATION</w:t>
      </w:r>
    </w:p>
    <w:p w14:paraId="6EBFB21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Deepak Chopra</w:t>
      </w:r>
    </w:p>
    <w:p w14:paraId="4B1FDA0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Thursday, April 16 7:00 am-8:00am</w:t>
      </w:r>
    </w:p>
    <w:p w14:paraId="1FFBDE8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Kiva Ballroom</w:t>
      </w:r>
    </w:p>
    <w:p w14:paraId="1C951D1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1F8AB83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MEDITATION</w:t>
      </w:r>
    </w:p>
    <w:p w14:paraId="27CA68F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Shinzen Young</w:t>
      </w:r>
    </w:p>
    <w:p w14:paraId="1B2A2BD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Saturday 2:00-3:00pm</w:t>
      </w:r>
    </w:p>
    <w:p w14:paraId="3BE0BBF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Kiva Plaza</w:t>
      </w:r>
      <w:r w:rsidRPr="004D5CAD">
        <w:rPr>
          <w:rFonts w:ascii="Calibri" w:eastAsia="Times New Roman" w:hAnsi="Calibri" w:cs="Times New Roman"/>
          <w:i/>
          <w:iCs/>
          <w:color w:val="201F1E"/>
          <w:sz w:val="24"/>
          <w:szCs w:val="24"/>
          <w:bdr w:val="none" w:sz="0" w:space="0" w:color="auto" w:frame="1"/>
        </w:rPr>
        <w:t> </w:t>
      </w:r>
    </w:p>
    <w:p w14:paraId="3797929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or Ventana Room</w:t>
      </w:r>
    </w:p>
    <w:p w14:paraId="4CDEF2C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2015CE2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YOGA</w:t>
      </w:r>
    </w:p>
    <w:p w14:paraId="7F91CD8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Brianna Arndt</w:t>
      </w:r>
    </w:p>
    <w:p w14:paraId="1785E84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Tuesday-Friday  7:00 am - 8:00am</w:t>
      </w:r>
    </w:p>
    <w:p w14:paraId="072D46A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Ventana Room</w:t>
      </w:r>
    </w:p>
    <w:p w14:paraId="6EFC8AD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69669AC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SOCIAL</w:t>
      </w:r>
    </w:p>
    <w:p w14:paraId="204D250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Welcome Reception               Tuesday, 6:30PM</w:t>
      </w:r>
    </w:p>
    <w:p w14:paraId="4A91673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Exhibits/Posters Receptions  Wednesday and Friday 7:00-9:30 PM</w:t>
      </w:r>
    </w:p>
    <w:p w14:paraId="47325AC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Optional Dinner                      Thursday 6:30PM  - $65/ticket</w:t>
      </w:r>
    </w:p>
    <w:p w14:paraId="71D0CF3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Poetry Slam-Talent Show       Friday 9:30 PM  </w:t>
      </w:r>
    </w:p>
    <w:p w14:paraId="72AB66A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End of Consciousness Party  Saturday (closing dinner) 7:30 PM  - xx</w:t>
      </w:r>
    </w:p>
    <w:p w14:paraId="348DC227" w14:textId="77777777" w:rsidR="004D5CAD" w:rsidRPr="004D5CAD" w:rsidRDefault="004D5CAD" w:rsidP="004D5CAD">
      <w:pPr>
        <w:shd w:val="clear" w:color="auto" w:fill="FFFFFF"/>
        <w:ind w:left="720"/>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3D5E0F8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u w:val="single"/>
          <w:bdr w:val="none" w:sz="0" w:space="0" w:color="auto" w:frame="1"/>
        </w:rPr>
        <w:t>2020 TSC Program Chairs</w:t>
      </w:r>
    </w:p>
    <w:p w14:paraId="5C86CB8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Stuart Hameroff, MD</w:t>
      </w:r>
    </w:p>
    <w:p w14:paraId="3A3B65F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Director, Center for Consciousness Studies</w:t>
      </w:r>
    </w:p>
    <w:p w14:paraId="13C49A9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University of Arizona, Tucson, AZ</w:t>
      </w:r>
    </w:p>
    <w:p w14:paraId="786B5A1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496CDA6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Thomas G. Bever, PhD</w:t>
      </w:r>
    </w:p>
    <w:p w14:paraId="7003B9E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Regent's Professor</w:t>
      </w:r>
    </w:p>
    <w:p w14:paraId="59FF788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Co-Director, Center for Consciousness Studies</w:t>
      </w:r>
    </w:p>
    <w:p w14:paraId="38BFDA7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University of Arizona, Tucson, AZ</w:t>
      </w:r>
    </w:p>
    <w:p w14:paraId="332BDD2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34CFA1D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lastRenderedPageBreak/>
        <w:t>Conference Manager</w:t>
      </w:r>
    </w:p>
    <w:p w14:paraId="1C80A74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Abi Behar Montefiore</w:t>
      </w:r>
    </w:p>
    <w:p w14:paraId="0E9EE18F"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13" w:tgtFrame="_blank" w:history="1">
        <w:r w:rsidR="004D5CAD" w:rsidRPr="004D5CAD">
          <w:rPr>
            <w:rFonts w:ascii="Calibri" w:eastAsia="Times New Roman" w:hAnsi="Calibri" w:cs="Times New Roman"/>
            <w:color w:val="0000FF"/>
            <w:sz w:val="24"/>
            <w:szCs w:val="24"/>
            <w:u w:val="single"/>
            <w:bdr w:val="none" w:sz="0" w:space="0" w:color="auto" w:frame="1"/>
          </w:rPr>
          <w:t>center@email.arizona.edu</w:t>
        </w:r>
      </w:hyperlink>
    </w:p>
    <w:p w14:paraId="003FE15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 </w:t>
      </w:r>
    </w:p>
    <w:p w14:paraId="2DB4E83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u w:val="single"/>
          <w:bdr w:val="none" w:sz="0" w:space="0" w:color="auto" w:frame="1"/>
        </w:rPr>
        <w:t>2020 TSC Conference Sponsors</w:t>
      </w:r>
    </w:p>
    <w:p w14:paraId="103DCB3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Fetzer-Franklin Memorial Trust</w:t>
      </w:r>
    </w:p>
    <w:p w14:paraId="2DA9020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Jhong Family Foundation</w:t>
      </w:r>
    </w:p>
    <w:p w14:paraId="47BF773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The Center for Consciousness Studies, The University of Arizona</w:t>
      </w:r>
    </w:p>
    <w:p w14:paraId="174E884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The Center for Consciousness Science, The University of Michigan</w:t>
      </w:r>
    </w:p>
    <w:p w14:paraId="3ACEBDD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Alvin J. Clark Foundation</w:t>
      </w:r>
    </w:p>
    <w:p w14:paraId="2855EE3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Dennis Balson</w:t>
      </w:r>
    </w:p>
    <w:p w14:paraId="039FCF2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Ronald Gruber</w:t>
      </w:r>
    </w:p>
    <w:p w14:paraId="24D9EC1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Anonymous</w:t>
      </w:r>
    </w:p>
    <w:p w14:paraId="57433D05"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br/>
      </w:r>
    </w:p>
    <w:p w14:paraId="4988BCA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u w:val="single"/>
          <w:bdr w:val="none" w:sz="0" w:space="0" w:color="auto" w:frame="1"/>
        </w:rPr>
        <w:t>2020 TSC Conference Program Committee</w:t>
      </w:r>
    </w:p>
    <w:p w14:paraId="1DBA830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Mary A. Peterson, Jay Sanguinetti, Abi Behar Montefiore, Harald Atmanspacher,</w:t>
      </w:r>
    </w:p>
    <w:p w14:paraId="1742538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Paavo Pylkkanen, Betsy Bigbee, Alvin J. Clark, Olga Bever</w:t>
      </w:r>
    </w:p>
    <w:p w14:paraId="668B38A8"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br/>
      </w:r>
    </w:p>
    <w:p w14:paraId="0609845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Fundraising</w:t>
      </w:r>
    </w:p>
    <w:p w14:paraId="3626A20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Abi Behar-Montefiore</w:t>
      </w:r>
    </w:p>
    <w:p w14:paraId="03227E4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5D53F35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INCLUDED IN REGISTRATION</w:t>
      </w:r>
    </w:p>
    <w:p w14:paraId="78AB204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Pre-Plenary Workshops (Monday, April 13)</w:t>
      </w:r>
      <w:r w:rsidRPr="004D5CAD">
        <w:rPr>
          <w:rFonts w:ascii="MS Gothic" w:eastAsia="MS Gothic" w:hAnsi="MS Gothic" w:cs="MS Gothic"/>
          <w:color w:val="201F1E"/>
          <w:sz w:val="24"/>
          <w:szCs w:val="24"/>
          <w:bdr w:val="none" w:sz="0" w:space="0" w:color="auto" w:frame="1"/>
        </w:rPr>
        <w:t> </w:t>
      </w:r>
    </w:p>
    <w:p w14:paraId="580151A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Tuesday Welcome Reception</w:t>
      </w:r>
      <w:r w:rsidRPr="004D5CAD">
        <w:rPr>
          <w:rFonts w:ascii="MS Gothic" w:eastAsia="MS Gothic" w:hAnsi="MS Gothic" w:cs="MS Gothic" w:hint="eastAsia"/>
          <w:color w:val="201F1E"/>
          <w:sz w:val="24"/>
          <w:szCs w:val="24"/>
          <w:bdr w:val="none" w:sz="0" w:space="0" w:color="auto" w:frame="1"/>
        </w:rPr>
        <w:t> </w:t>
      </w:r>
      <w:r w:rsidRPr="004D5CAD">
        <w:rPr>
          <w:rFonts w:ascii="Calibri" w:eastAsia="Times New Roman" w:hAnsi="Calibri" w:cs="Times New Roman"/>
          <w:color w:val="201F1E"/>
          <w:sz w:val="24"/>
          <w:szCs w:val="24"/>
          <w:bdr w:val="none" w:sz="0" w:space="0" w:color="auto" w:frame="1"/>
        </w:rPr>
        <w:t>, </w:t>
      </w:r>
      <w:r w:rsidRPr="004D5CAD">
        <w:rPr>
          <w:rFonts w:ascii="inherit" w:eastAsia="Times New Roman" w:hAnsi="inherit" w:cs="Times New Roman"/>
          <w:color w:val="201F1E"/>
          <w:sz w:val="24"/>
          <w:szCs w:val="24"/>
          <w:bdr w:val="none" w:sz="0" w:space="0" w:color="auto" w:frame="1"/>
        </w:rPr>
        <w:t>All Plenary &amp; Concurrent Sessions</w:t>
      </w:r>
      <w:r w:rsidRPr="004D5CAD">
        <w:rPr>
          <w:rFonts w:ascii="MS Mincho" w:eastAsia="MS Mincho" w:hAnsi="MS Mincho" w:cs="MS Mincho"/>
          <w:color w:val="201F1E"/>
          <w:sz w:val="24"/>
          <w:szCs w:val="24"/>
          <w:bdr w:val="none" w:sz="0" w:space="0" w:color="auto" w:frame="1"/>
        </w:rPr>
        <w:t> </w:t>
      </w:r>
    </w:p>
    <w:p w14:paraId="45A741A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Wednesday and Friday Posters/Demos/ Evening Light Receptions</w:t>
      </w:r>
    </w:p>
    <w:p w14:paraId="3C8D608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Friday night Poetry Slam/Talent Show</w:t>
      </w:r>
      <w:r w:rsidRPr="004D5CAD">
        <w:rPr>
          <w:rFonts w:ascii="MS Mincho" w:eastAsia="MS Mincho" w:hAnsi="MS Mincho" w:cs="MS Mincho" w:hint="eastAsia"/>
          <w:color w:val="201F1E"/>
          <w:sz w:val="24"/>
          <w:szCs w:val="24"/>
          <w:bdr w:val="none" w:sz="0" w:space="0" w:color="auto" w:frame="1"/>
        </w:rPr>
        <w:t> </w:t>
      </w:r>
      <w:r w:rsidRPr="004D5CAD">
        <w:rPr>
          <w:rFonts w:ascii="inherit" w:eastAsia="Times New Roman" w:hAnsi="inherit" w:cs="Times New Roman"/>
          <w:color w:val="201F1E"/>
          <w:sz w:val="24"/>
          <w:szCs w:val="24"/>
          <w:bdr w:val="none" w:sz="0" w:space="0" w:color="auto" w:frame="1"/>
        </w:rPr>
        <w:t> </w:t>
      </w:r>
    </w:p>
    <w:p w14:paraId="16BE01B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Saturday Closing Dinner, </w:t>
      </w:r>
      <w:r w:rsidRPr="004D5CAD">
        <w:rPr>
          <w:rFonts w:ascii="MS Mincho" w:eastAsia="MS Mincho" w:hAnsi="MS Mincho" w:cs="MS Mincho" w:hint="eastAsia"/>
          <w:color w:val="201F1E"/>
          <w:sz w:val="24"/>
          <w:szCs w:val="24"/>
          <w:bdr w:val="none" w:sz="0" w:space="0" w:color="auto" w:frame="1"/>
        </w:rPr>
        <w:t> </w:t>
      </w:r>
      <w:r w:rsidRPr="004D5CAD">
        <w:rPr>
          <w:rFonts w:ascii="inherit" w:eastAsia="Times New Roman" w:hAnsi="inherit" w:cs="Times New Roman"/>
          <w:color w:val="201F1E"/>
          <w:sz w:val="24"/>
          <w:szCs w:val="24"/>
          <w:bdr w:val="none" w:sz="0" w:space="0" w:color="auto" w:frame="1"/>
        </w:rPr>
        <w:t>Meditation, Yoga</w:t>
      </w:r>
    </w:p>
    <w:p w14:paraId="125503C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627DCC0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PRESS REQUESTS</w:t>
      </w:r>
    </w:p>
    <w:p w14:paraId="0F08AB8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Please complete an online registration form and send an email request. Prior approval needed; badges required. No filming/podcasting or studio set ups in the Hotel without CCS permission. We will assist you in contacting speakers and exhibitors if needed.  Limited Number of Press Passes.  Additional independent media will require paid registrations and prior set up approval.</w:t>
      </w:r>
    </w:p>
    <w:p w14:paraId="5AA9B12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All press needs to be properly badged.</w:t>
      </w:r>
    </w:p>
    <w:p w14:paraId="3AFE5E8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No filming or audio of workshops - no exceptions.</w:t>
      </w:r>
    </w:p>
    <w:p w14:paraId="4B7DBC82"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31B5A20A"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The Center for Consciousness Studies will have professional videos of all Plenary Sessions available after the conference.</w:t>
      </w:r>
    </w:p>
    <w:p w14:paraId="2016392B"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br/>
      </w:r>
    </w:p>
    <w:p w14:paraId="0F9BF0C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Every attendee must be badged.</w:t>
      </w:r>
    </w:p>
    <w:p w14:paraId="6C71BB91"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You will be asked for preferred badge information when you register online</w:t>
      </w:r>
    </w:p>
    <w:p w14:paraId="6235945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lastRenderedPageBreak/>
        <w:br/>
      </w:r>
    </w:p>
    <w:p w14:paraId="3C89F387"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Please email the Center if you need assistance.</w:t>
      </w:r>
    </w:p>
    <w:p w14:paraId="135054EB"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14" w:tgtFrame="_blank" w:history="1">
        <w:r w:rsidR="004D5CAD" w:rsidRPr="004D5CAD">
          <w:rPr>
            <w:rFonts w:ascii="Calibri" w:eastAsia="Times New Roman" w:hAnsi="Calibri" w:cs="Times New Roman"/>
            <w:color w:val="0000FF"/>
            <w:sz w:val="24"/>
            <w:szCs w:val="24"/>
            <w:u w:val="single"/>
            <w:bdr w:val="none" w:sz="0" w:space="0" w:color="auto" w:frame="1"/>
          </w:rPr>
          <w:t>center@email.arizona.edu</w:t>
        </w:r>
      </w:hyperlink>
    </w:p>
    <w:p w14:paraId="0BD66AC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p>
    <w:p w14:paraId="3BCC137D"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Since 1994 The Tucson Biennial Conference Series - The Science of Consciousness, has been held in Tucson Arizona with an alternate year international TSC Conference in cooperation with partner organizations and institutions. The 2021 TSC Conference is planned for May 31-June 6, 2021 in Taormina, Sicily, Italy, organized by Riccardo Manzotti and colleagues.</w:t>
      </w:r>
    </w:p>
    <w:p w14:paraId="1F14742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MS Gothic" w:eastAsia="MS Gothic" w:hAnsi="MS Gothic" w:cs="MS Gothic"/>
          <w:b/>
          <w:bCs/>
          <w:color w:val="201F1E"/>
          <w:sz w:val="24"/>
          <w:szCs w:val="24"/>
          <w:bdr w:val="none" w:sz="0" w:space="0" w:color="auto" w:frame="1"/>
        </w:rPr>
        <w:t> </w:t>
      </w:r>
    </w:p>
    <w:p w14:paraId="6EB902E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 #</w:t>
      </w:r>
    </w:p>
    <w:p w14:paraId="4AB0AEE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b/>
          <w:bCs/>
          <w:color w:val="201F1E"/>
          <w:sz w:val="24"/>
          <w:szCs w:val="24"/>
          <w:bdr w:val="none" w:sz="0" w:space="0" w:color="auto" w:frame="1"/>
        </w:rPr>
        <w:t> </w:t>
      </w:r>
    </w:p>
    <w:p w14:paraId="7733D306"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THE SCIENCE OF CONSCIOUSNESS</w:t>
      </w:r>
    </w:p>
    <w:p w14:paraId="1A3382F8"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15" w:tgtFrame="_blank" w:history="1">
        <w:r w:rsidR="004D5CAD" w:rsidRPr="004D5CAD">
          <w:rPr>
            <w:rFonts w:ascii="Calibri" w:eastAsia="Times New Roman" w:hAnsi="Calibri" w:cs="Times New Roman"/>
            <w:color w:val="0000FF"/>
            <w:sz w:val="24"/>
            <w:szCs w:val="24"/>
            <w:u w:val="single"/>
            <w:bdr w:val="none" w:sz="0" w:space="0" w:color="auto" w:frame="1"/>
          </w:rPr>
          <w:t>www.consciousness.arizona.edu</w:t>
        </w:r>
      </w:hyperlink>
    </w:p>
    <w:p w14:paraId="45342C40"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inherit" w:eastAsia="Times New Roman" w:hAnsi="inherit" w:cs="Times New Roman"/>
          <w:color w:val="201F1E"/>
          <w:sz w:val="24"/>
          <w:szCs w:val="24"/>
          <w:bdr w:val="none" w:sz="0" w:space="0" w:color="auto" w:frame="1"/>
        </w:rPr>
        <w:t>TUCSON - 2020 - April 13-18, 2020 - ARIZONA</w:t>
      </w:r>
    </w:p>
    <w:p w14:paraId="7D926A03"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MS Gothic" w:eastAsia="MS Gothic" w:hAnsi="MS Gothic" w:cs="MS Gothic"/>
          <w:color w:val="201F1E"/>
          <w:sz w:val="24"/>
          <w:szCs w:val="24"/>
          <w:bdr w:val="none" w:sz="0" w:space="0" w:color="auto" w:frame="1"/>
        </w:rPr>
        <w:t> </w:t>
      </w:r>
    </w:p>
    <w:p w14:paraId="74FA0254"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Sincerely,</w:t>
      </w:r>
    </w:p>
    <w:p w14:paraId="3638397E"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Abi Behar Montefiore </w:t>
      </w:r>
    </w:p>
    <w:p w14:paraId="26025CA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Assistant Director; Conference Manager</w:t>
      </w:r>
      <w:r w:rsidRPr="004D5CAD">
        <w:rPr>
          <w:rFonts w:ascii="MS Gothic" w:eastAsia="MS Gothic" w:hAnsi="MS Gothic" w:cs="MS Gothic" w:hint="eastAsia"/>
          <w:color w:val="201F1E"/>
          <w:sz w:val="24"/>
          <w:szCs w:val="24"/>
          <w:bdr w:val="none" w:sz="0" w:space="0" w:color="auto" w:frame="1"/>
        </w:rPr>
        <w:t> </w:t>
      </w:r>
      <w:r w:rsidRPr="004D5CAD">
        <w:rPr>
          <w:rFonts w:ascii="Calibri" w:eastAsia="Times New Roman" w:hAnsi="Calibri" w:cs="Times New Roman"/>
          <w:color w:val="201F1E"/>
          <w:sz w:val="24"/>
          <w:szCs w:val="24"/>
          <w:bdr w:val="none" w:sz="0" w:space="0" w:color="auto" w:frame="1"/>
        </w:rPr>
        <w:t>Center for CONSCIOUSNESS STUDIES</w:t>
      </w:r>
    </w:p>
    <w:p w14:paraId="43AA6B1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University of Arizona - School of Social &amp; Behavioral Sciences</w:t>
      </w:r>
    </w:p>
    <w:p w14:paraId="7BDBDA39"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tel. 520.621.9317   cell/text 520.247.5785</w:t>
      </w:r>
    </w:p>
    <w:p w14:paraId="3C4FC0BB" w14:textId="77777777" w:rsidR="004D5CAD" w:rsidRPr="004D5CAD" w:rsidRDefault="00CE5CD2" w:rsidP="004D5CAD">
      <w:pPr>
        <w:shd w:val="clear" w:color="auto" w:fill="FFFFFF"/>
        <w:textAlignment w:val="baseline"/>
        <w:rPr>
          <w:rFonts w:ascii="Calibri" w:eastAsia="Times New Roman" w:hAnsi="Calibri" w:cs="Times New Roman"/>
          <w:color w:val="201F1E"/>
          <w:sz w:val="24"/>
          <w:szCs w:val="24"/>
        </w:rPr>
      </w:pPr>
      <w:hyperlink r:id="rId16" w:tgtFrame="_blank" w:history="1">
        <w:r w:rsidR="004D5CAD" w:rsidRPr="004D5CAD">
          <w:rPr>
            <w:rFonts w:ascii="Calibri" w:eastAsia="Times New Roman" w:hAnsi="Calibri" w:cs="Times New Roman"/>
            <w:color w:val="0000FF"/>
            <w:sz w:val="24"/>
            <w:szCs w:val="24"/>
            <w:u w:val="single"/>
            <w:bdr w:val="none" w:sz="0" w:space="0" w:color="auto" w:frame="1"/>
          </w:rPr>
          <w:t>center@email.arizona.edu</w:t>
        </w:r>
      </w:hyperlink>
      <w:r w:rsidR="004D5CAD" w:rsidRPr="004D5CAD">
        <w:rPr>
          <w:rFonts w:ascii="Calibri" w:eastAsia="Times New Roman" w:hAnsi="Calibri" w:cs="Times New Roman"/>
          <w:color w:val="201F1E"/>
          <w:sz w:val="24"/>
          <w:szCs w:val="24"/>
          <w:bdr w:val="none" w:sz="0" w:space="0" w:color="auto" w:frame="1"/>
        </w:rPr>
        <w:t> </w:t>
      </w:r>
    </w:p>
    <w:p w14:paraId="5AA1A1DF"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Mail:  1100 E. University Blvd, Douglass 200W</w:t>
      </w:r>
    </w:p>
    <w:p w14:paraId="05CBBCFC" w14:textId="77777777" w:rsidR="004D5CAD" w:rsidRPr="004D5CAD" w:rsidRDefault="004D5CAD" w:rsidP="004D5CAD">
      <w:pPr>
        <w:shd w:val="clear" w:color="auto" w:fill="FFFFFF"/>
        <w:textAlignment w:val="baseline"/>
        <w:rPr>
          <w:rFonts w:ascii="Calibri" w:eastAsia="Times New Roman" w:hAnsi="Calibri" w:cs="Times New Roman"/>
          <w:color w:val="201F1E"/>
          <w:sz w:val="24"/>
          <w:szCs w:val="24"/>
        </w:rPr>
      </w:pPr>
      <w:r w:rsidRPr="004D5CAD">
        <w:rPr>
          <w:rFonts w:ascii="Calibri" w:eastAsia="Times New Roman" w:hAnsi="Calibri" w:cs="Times New Roman"/>
          <w:color w:val="201F1E"/>
          <w:sz w:val="24"/>
          <w:szCs w:val="24"/>
          <w:bdr w:val="none" w:sz="0" w:space="0" w:color="auto" w:frame="1"/>
        </w:rPr>
        <w:t>PO Box 210028 Tucson AZ 85721</w:t>
      </w:r>
      <w:r w:rsidRPr="004D5CAD">
        <w:rPr>
          <w:rFonts w:ascii="inherit" w:eastAsia="Times New Roman" w:hAnsi="inherit" w:cs="Times New Roman"/>
          <w:color w:val="201F1E"/>
          <w:sz w:val="24"/>
          <w:szCs w:val="24"/>
          <w:bdr w:val="none" w:sz="0" w:space="0" w:color="auto" w:frame="1"/>
        </w:rPr>
        <w:t> </w:t>
      </w:r>
    </w:p>
    <w:p w14:paraId="2CC027A8" w14:textId="77777777" w:rsidR="00B47279" w:rsidRDefault="00CE5CD2"/>
    <w:sectPr w:rsidR="00B47279" w:rsidSect="0015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Times New Roman"/>
    <w:panose1 w:val="020B0604020202020204"/>
    <w:charset w:val="00"/>
    <w:family w:val="auto"/>
    <w:pitch w:val="default"/>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D"/>
    <w:rsid w:val="00032077"/>
    <w:rsid w:val="00101516"/>
    <w:rsid w:val="00154302"/>
    <w:rsid w:val="004D5CAD"/>
    <w:rsid w:val="005D6442"/>
    <w:rsid w:val="0082116C"/>
    <w:rsid w:val="008E44BE"/>
    <w:rsid w:val="00CE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A317"/>
  <w14:defaultImageDpi w14:val="32767"/>
  <w15:chartTrackingRefBased/>
  <w15:docId w15:val="{845C8799-F41C-AE47-B3C4-940AEEF8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2"/>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5CD2"/>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5CAD"/>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4D5CAD"/>
    <w:rPr>
      <w:color w:val="0000FF"/>
      <w:u w:val="single"/>
    </w:rPr>
  </w:style>
  <w:style w:type="character" w:customStyle="1" w:styleId="Heading2Char">
    <w:name w:val="Heading 2 Char"/>
    <w:basedOn w:val="DefaultParagraphFont"/>
    <w:link w:val="Heading2"/>
    <w:uiPriority w:val="9"/>
    <w:rsid w:val="00CE5CD2"/>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2723">
      <w:bodyDiv w:val="1"/>
      <w:marLeft w:val="0"/>
      <w:marRight w:val="0"/>
      <w:marTop w:val="0"/>
      <w:marBottom w:val="0"/>
      <w:divBdr>
        <w:top w:val="none" w:sz="0" w:space="0" w:color="auto"/>
        <w:left w:val="none" w:sz="0" w:space="0" w:color="auto"/>
        <w:bottom w:val="none" w:sz="0" w:space="0" w:color="auto"/>
        <w:right w:val="none" w:sz="0" w:space="0" w:color="auto"/>
      </w:divBdr>
      <w:divsChild>
        <w:div w:id="2061975438">
          <w:marLeft w:val="0"/>
          <w:marRight w:val="0"/>
          <w:marTop w:val="0"/>
          <w:marBottom w:val="0"/>
          <w:divBdr>
            <w:top w:val="none" w:sz="0" w:space="0" w:color="auto"/>
            <w:left w:val="none" w:sz="0" w:space="0" w:color="auto"/>
            <w:bottom w:val="none" w:sz="0" w:space="0" w:color="auto"/>
            <w:right w:val="none" w:sz="0" w:space="0" w:color="auto"/>
          </w:divBdr>
          <w:divsChild>
            <w:div w:id="689333505">
              <w:marLeft w:val="0"/>
              <w:marRight w:val="0"/>
              <w:marTop w:val="0"/>
              <w:marBottom w:val="0"/>
              <w:divBdr>
                <w:top w:val="none" w:sz="0" w:space="0" w:color="auto"/>
                <w:left w:val="none" w:sz="0" w:space="0" w:color="auto"/>
                <w:bottom w:val="none" w:sz="0" w:space="0" w:color="auto"/>
                <w:right w:val="none" w:sz="0" w:space="0" w:color="auto"/>
              </w:divBdr>
            </w:div>
          </w:divsChild>
        </w:div>
        <w:div w:id="686098956">
          <w:marLeft w:val="0"/>
          <w:marRight w:val="0"/>
          <w:marTop w:val="0"/>
          <w:marBottom w:val="0"/>
          <w:divBdr>
            <w:top w:val="none" w:sz="0" w:space="0" w:color="auto"/>
            <w:left w:val="none" w:sz="0" w:space="0" w:color="auto"/>
            <w:bottom w:val="none" w:sz="0" w:space="0" w:color="auto"/>
            <w:right w:val="none" w:sz="0" w:space="0" w:color="auto"/>
          </w:divBdr>
          <w:divsChild>
            <w:div w:id="8684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ciousness.arizona.edu/" TargetMode="External"/><Relationship Id="rId13" Type="http://schemas.openxmlformats.org/officeDocument/2006/relationships/hyperlink" Target="mailto:center@email.arizona.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oewshotels.com/ventana-canyon/the-science-of-consciousness-2020" TargetMode="External"/><Relationship Id="rId12" Type="http://schemas.openxmlformats.org/officeDocument/2006/relationships/hyperlink" Target="mailto:center@email.arizona.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enter@email.arizona.edu" TargetMode="External"/><Relationship Id="rId1" Type="http://schemas.openxmlformats.org/officeDocument/2006/relationships/styles" Target="styles.xml"/><Relationship Id="rId6" Type="http://schemas.openxmlformats.org/officeDocument/2006/relationships/hyperlink" Target="https://www.eventbrite.com/e/the-science-of-consciousness-tsc-2020-tickets-86741499159" TargetMode="External"/><Relationship Id="rId11" Type="http://schemas.openxmlformats.org/officeDocument/2006/relationships/hyperlink" Target="https://eagle.sbs.arizona.edu/sc/" TargetMode="External"/><Relationship Id="rId5" Type="http://schemas.openxmlformats.org/officeDocument/2006/relationships/hyperlink" Target="https://eagle.sbs.arizona.edu/sc/" TargetMode="External"/><Relationship Id="rId15" Type="http://schemas.openxmlformats.org/officeDocument/2006/relationships/hyperlink" Target="http://www.consciousness.arizona.edu/" TargetMode="External"/><Relationship Id="rId10" Type="http://schemas.openxmlformats.org/officeDocument/2006/relationships/hyperlink" Target="mailto:center@email.arizona.edu" TargetMode="External"/><Relationship Id="rId4" Type="http://schemas.openxmlformats.org/officeDocument/2006/relationships/hyperlink" Target="https://eagle.sbs.arizona.edu/mail/www.consciousness.arizona.edu" TargetMode="External"/><Relationship Id="rId9" Type="http://schemas.openxmlformats.org/officeDocument/2006/relationships/hyperlink" Target="http://www.consciousness.arizona.edu/2020PosterSessionGuideines.htm" TargetMode="External"/><Relationship Id="rId14" Type="http://schemas.openxmlformats.org/officeDocument/2006/relationships/hyperlink" Target="mailto:center@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Behar Montefiore, Arlene - (arlmonte)</dc:creator>
  <cp:keywords/>
  <dc:description/>
  <cp:lastModifiedBy>Behar Montefiore, Arlene - (arlmonte)</cp:lastModifiedBy>
  <cp:revision>4</cp:revision>
  <dcterms:created xsi:type="dcterms:W3CDTF">2019-12-24T21:35:00Z</dcterms:created>
  <dcterms:modified xsi:type="dcterms:W3CDTF">2019-12-28T18:05:00Z</dcterms:modified>
</cp:coreProperties>
</file>